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8A6" w:rsidRPr="001F08A6" w:rsidRDefault="001F08A6" w:rsidP="001F08A6">
      <w:pPr>
        <w:widowControl w:val="0"/>
        <w:autoSpaceDE w:val="0"/>
        <w:autoSpaceDN w:val="0"/>
        <w:adjustRightInd w:val="0"/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8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1F08A6" w:rsidRPr="001F08A6" w:rsidRDefault="001F08A6" w:rsidP="001F08A6">
      <w:pPr>
        <w:widowControl w:val="0"/>
        <w:autoSpaceDE w:val="0"/>
        <w:autoSpaceDN w:val="0"/>
        <w:adjustRightInd w:val="0"/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Порядку предоставления субсидии из бюджета Пермского края некоммерческим организациям, не являющимся государственными (муниципальными) учреждениями, на проведение мероприятия по профилактике деструктивного влияния информации, размещенной </w:t>
      </w:r>
      <w:r w:rsidRPr="001F08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информационно-телекоммуникационной сети «Интернет», </w:t>
      </w:r>
      <w:r w:rsidRPr="001F08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несовершеннолетних </w:t>
      </w:r>
      <w:r w:rsidRPr="001F08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Пермском крае</w:t>
      </w:r>
    </w:p>
    <w:p w:rsidR="001F08A6" w:rsidRPr="001F08A6" w:rsidRDefault="001F08A6" w:rsidP="001F08A6">
      <w:pPr>
        <w:widowControl w:val="0"/>
        <w:autoSpaceDE w:val="0"/>
        <w:autoSpaceDN w:val="0"/>
        <w:adjustRightInd w:val="0"/>
        <w:spacing w:after="0" w:line="36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08A6" w:rsidRPr="001F08A6" w:rsidRDefault="001F08A6" w:rsidP="001F08A6">
      <w:pPr>
        <w:widowControl w:val="0"/>
        <w:spacing w:after="0" w:line="360" w:lineRule="exact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F08A6" w:rsidRPr="001F08A6" w:rsidRDefault="001F08A6" w:rsidP="001F08A6">
      <w:pPr>
        <w:widowControl w:val="0"/>
        <w:autoSpaceDE w:val="0"/>
        <w:autoSpaceDN w:val="0"/>
        <w:adjustRightInd w:val="0"/>
        <w:spacing w:after="12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0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ПОКАЗАТЕЛИ,</w:t>
      </w:r>
    </w:p>
    <w:p w:rsidR="001F08A6" w:rsidRPr="001F08A6" w:rsidRDefault="001F08A6" w:rsidP="001F08A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0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необходимые для достижения результата предоставления субсидии </w:t>
      </w:r>
      <w:r w:rsidRPr="001F0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при реализации мероприятия по профилактике деструктивного влияния информации, размещенной в информационно-телекоммуникационной сети «Интернет», на несовершеннолетних в Пермском крае</w:t>
      </w:r>
    </w:p>
    <w:p w:rsidR="001F08A6" w:rsidRPr="001F08A6" w:rsidRDefault="001F08A6" w:rsidP="001F08A6">
      <w:pPr>
        <w:widowControl w:val="0"/>
        <w:autoSpaceDE w:val="0"/>
        <w:autoSpaceDN w:val="0"/>
        <w:adjustRightInd w:val="0"/>
        <w:spacing w:after="0" w:line="36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5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119"/>
        <w:gridCol w:w="1275"/>
        <w:gridCol w:w="993"/>
        <w:gridCol w:w="993"/>
        <w:gridCol w:w="993"/>
      </w:tblGrid>
      <w:tr w:rsidR="001F08A6" w:rsidRPr="001F08A6" w:rsidTr="00FB06A0">
        <w:trPr>
          <w:trHeight w:val="402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направления, указанного в пункте 1.7. Порядка предоставления субсидии из бюджета Пермского края некоммерческим организациям, не являющимся государственными (муниципальными) учреждениями, на проведение мероприятия по профилактике деструктивного влияния информации, размещенной </w:t>
            </w:r>
          </w:p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информационно-телекоммуникационной сети «Интернет», </w:t>
            </w:r>
          </w:p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несовершеннолетних </w:t>
            </w:r>
          </w:p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Пермском крае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показателя, необходимого для достижения результата </w:t>
            </w:r>
          </w:p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979" w:type="dxa"/>
            <w:gridSpan w:val="3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 на соответствующие годы</w:t>
            </w:r>
          </w:p>
        </w:tc>
      </w:tr>
      <w:tr w:rsidR="001F08A6" w:rsidRPr="001F08A6" w:rsidTr="00FB06A0">
        <w:trPr>
          <w:trHeight w:val="402"/>
        </w:trPr>
        <w:tc>
          <w:tcPr>
            <w:tcW w:w="2552" w:type="dxa"/>
            <w:vMerge/>
            <w:shd w:val="clear" w:color="auto" w:fill="auto"/>
            <w:vAlign w:val="center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</w:tbl>
    <w:p w:rsidR="001F08A6" w:rsidRPr="001F08A6" w:rsidRDefault="001F08A6" w:rsidP="001F08A6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23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119"/>
        <w:gridCol w:w="1275"/>
        <w:gridCol w:w="993"/>
        <w:gridCol w:w="992"/>
        <w:gridCol w:w="992"/>
      </w:tblGrid>
      <w:tr w:rsidR="001F08A6" w:rsidRPr="001F08A6" w:rsidTr="00FB06A0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F08A6" w:rsidRPr="001F08A6" w:rsidTr="00FB06A0">
        <w:trPr>
          <w:trHeight w:val="75"/>
        </w:trPr>
        <w:tc>
          <w:tcPr>
            <w:tcW w:w="2552" w:type="dxa"/>
            <w:vMerge w:val="restart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базы, содержащей нормативные и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методические документы для кибердружины Пермского края с доступом через облачные технологии в режиме онлайн</w:t>
            </w: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разработанных алгоритмов деятельности субъектов профилактики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разработанных порядков взаимодействия между специалистами органов местного самоуправления муниципальных образований Пермского края, ответственных за взаимодействие с киберконсультантами, и кибердружиной Пермского края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созданных баз, содержащих нормативные и методические документы для кибердружины Пермского края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доступом через облачные технологии в режиме онлайн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методических материалов, созданных кибердружиной Пермского края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1F08A6" w:rsidRPr="001F08A6" w:rsidTr="00FB06A0">
        <w:trPr>
          <w:trHeight w:val="75"/>
        </w:trPr>
        <w:tc>
          <w:tcPr>
            <w:tcW w:w="2552" w:type="dxa"/>
            <w:vMerge w:val="restart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обучающих совещаний для специалистов органов местного самоуправления муниципальных образований Пермского края, ответственных за взаимодействие с киберконсультантами</w:t>
            </w: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 совещаний для специалистов органов местного самоуправления муниципальных образований Пермского края, ответственных за взаимодействие с киберконсультантами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F08A6" w:rsidRPr="001F08A6" w:rsidTr="00FB06A0">
        <w:trPr>
          <w:trHeight w:val="75"/>
        </w:trPr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специалистов, курирующих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муниципальном образовании взаимодействие с кибердружиной Пермского края, прошедших обучение в целях формирования управленческих и специфических навыков работы с темой информационной безопасности детей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1F08A6" w:rsidRPr="001F08A6" w:rsidTr="00FB06A0">
        <w:tc>
          <w:tcPr>
            <w:tcW w:w="2552" w:type="dxa"/>
            <w:vMerge w:val="restart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мониторинга социальных сетей в целях профилактики деструктивного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влияния на несовершеннолетних информации, размещенной в сети «Интернет» во взаимодействии с правоохранительными органами</w:t>
            </w: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сообщений уполномоченным органам власти о выявленном негативном контенте в сети «Интернет»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проведенных социологических исследований влияния социальных мессенджеров, в том числе социальных сетей,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несовершеннолетних 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исследований зараженности деструктивными культурами аккаунтов, зарегистрированных в Пермском крае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киберконсультантов, осуществляющих работу в муниципальных образованиях Пермского края 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F08A6" w:rsidRPr="001F08A6" w:rsidTr="00FB06A0">
        <w:tc>
          <w:tcPr>
            <w:tcW w:w="2552" w:type="dxa"/>
            <w:vMerge w:val="restart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приема информационных сообщений от граждан по вопросам защиты детей от деструктивного влияния информации, размещенной в сети «Интернет» в онлайн-режиме через группу в одной из социальных сетей</w:t>
            </w: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информационных сообщений по вопросам защиты детей от деструктивного влияния информации, размещенной в сети «Интернет», принятых от граждан в онлайн режиме через группу в социальных сетях сети «Интернет»   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ответов, подготовленных киберконсультантами, экспертами в сфере профилактики деструктивного влияния информации, размещенной в сети «Интернет» на несовершеннолетних, специалистами субъектов профилактики,   на вопросы, изложенные в информационных сообщениях граждан 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1F08A6" w:rsidRPr="001F08A6" w:rsidTr="00FB06A0">
        <w:tc>
          <w:tcPr>
            <w:tcW w:w="2552" w:type="dxa"/>
            <w:vMerge w:val="restart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информационной и просветительской кампании, направленной на защиту детей от деструктивного влияния информации, размещенной в сети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«Интернет»</w:t>
            </w: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Количество подготовленных и опубликованных видеороликов, направленных на защиту детей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информации, причиняющей вред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их здоровью и (или)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развитию 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проведенных просветительских мероприятий: информационных встреч, киберуроков и киберквестов в образовательных организациях Пермского края по вопросам безопасного поведения в сети «Интернет», профилактики распространения в сети «Интернет» деструктивных движений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криминальной субкультуры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учащихся в образовательных организациях, принявших участие в информационных встреч, киберуроков и киберквестов по вопросам безопасного поведения в сети «Интернет», профилактики распространения в сети «Интернет» деструктивных движений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криминальной субкультуры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несовершеннолетних учащихся общеобразовательных организаций Пермского края старше 15 лет, а также учащихся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работающей молодежи, посетивших просветительские мероприятия по основам безопасного поведения в сети «Интернет» 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F08A6" w:rsidRPr="001F08A6" w:rsidTr="00FB06A0">
        <w:trPr>
          <w:trHeight w:val="75"/>
        </w:trPr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выездных слетов молодежных волонтерских движений в сфере информационной безопасности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родительских собраний, конференций и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других просветительских мероприятий для родителей (законных представителей)</w:t>
            </w:r>
            <w:r w:rsidRPr="001F08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проблеме обеспечения информационной безопасности детей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родителей (законных представителей), принявших участие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родительских собраниях, конференциях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других просветительских мероприятиях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проблеме обеспечения информационной безопасности детей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просветительских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информационно-методических мероприятий для педагогов по вопросам медиабезопасности обучающихся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педагогов, принявших участие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просветительских и информационно-методических мероприятиях по вопросам медиабезопасности обучающихся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</w:t>
            </w:r>
          </w:p>
        </w:tc>
      </w:tr>
      <w:tr w:rsidR="001F08A6" w:rsidRPr="001F08A6" w:rsidTr="00FB06A0">
        <w:trPr>
          <w:trHeight w:val="75"/>
        </w:trPr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созданных и распространенных информационных и методических материалов для специалистов социальной сферы, сотрудников правоохранительных структур,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для родителей в сфере защиты детей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информации, причиняющей вред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их здоровью и (или) развитию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</w:t>
            </w:r>
          </w:p>
        </w:tc>
      </w:tr>
      <w:tr w:rsidR="001F08A6" w:rsidRPr="001F08A6" w:rsidTr="00FB06A0">
        <w:tc>
          <w:tcPr>
            <w:tcW w:w="2552" w:type="dxa"/>
            <w:vMerge w:val="restart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научных конференций и семинаров-тренингов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защите детей от деструктивного влияния информации,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размещенной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сети «Интернет», для специалистов социальной сферы, сотрудников правоохранительных структур</w:t>
            </w: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организованных и проведенных молодежных форумов информационной безопасности Пермского края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организованных и проведенных детских форумов информационной безопасности Пермского края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 мероприятий (семинаров-тренингов) для специалистов социальной сферы, сотрудников правоохранительных структур в ходе научной конференции с участием экспертов  в сфере  профилактики деструктивного влияния информации, размещенной в сети «Интернет», на несовершеннолетних, из других субъектов Российской Федерации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специалистов социальной сферы, сотрудников правоохранительных структур, прошедших обучение в ходе обучающих мероприятий (семинаров-тренингов) в рамках научной конференции с участием экспертов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сфере  профилактики деструктивного влияния информации, размещенной в сети «Интернет», на несовершеннолетних, из других субъектов Российской Федерации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1F08A6" w:rsidRPr="001F08A6" w:rsidTr="00FB06A0">
        <w:trPr>
          <w:trHeight w:val="75"/>
        </w:trPr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организованных краевых конкурсов творческих работ для несовершеннолетних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молодежи по влиянию сети Интернет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современную жизнь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F08A6" w:rsidRPr="001F08A6" w:rsidTr="00FB06A0">
        <w:tc>
          <w:tcPr>
            <w:tcW w:w="2552" w:type="dxa"/>
            <w:vMerge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организованных фестивалей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для победителей краевого конкурса творческих работ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влиянию сети Интернет </w:t>
            </w: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современную жизнь</w:t>
            </w:r>
          </w:p>
        </w:tc>
        <w:tc>
          <w:tcPr>
            <w:tcW w:w="1275" w:type="dxa"/>
            <w:shd w:val="clear" w:color="auto" w:fill="auto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93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1F08A6" w:rsidRPr="001F08A6" w:rsidRDefault="001F08A6" w:rsidP="001F08A6">
            <w:pPr>
              <w:widowControl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A307C2" w:rsidRDefault="00A307C2">
      <w:bookmarkStart w:id="0" w:name="_GoBack"/>
      <w:bookmarkEnd w:id="0"/>
    </w:p>
    <w:sectPr w:rsidR="00A30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FA3"/>
    <w:rsid w:val="00011FA3"/>
    <w:rsid w:val="001F08A6"/>
    <w:rsid w:val="00A3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694E84-C9BB-47B7-8AE5-02F60B115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1154</Words>
  <Characters>6578</Characters>
  <Application>Microsoft Office Word</Application>
  <DocSecurity>0</DocSecurity>
  <Lines>54</Lines>
  <Paragraphs>15</Paragraphs>
  <ScaleCrop>false</ScaleCrop>
  <Company>HP Inc.</Company>
  <LinksUpToDate>false</LinksUpToDate>
  <CharactersWithSpaces>7717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2020-04-06T09:59:00Z</dcterms:created>
  <dcterms:modified xsi:type="dcterms:W3CDTF">2020-04-06T09:59:00Z</dcterms:modified>
</cp:coreProperties>
</file>